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71328C" w:rsidRPr="0071328C" w:rsidRDefault="0071328C" w:rsidP="0071328C">
      <w:pPr>
        <w:spacing w:line="480" w:lineRule="auto"/>
        <w:jc w:val="center"/>
        <w:rPr>
          <w:rFonts w:ascii="Times New Roman" w:hAnsi="Times New Roman" w:cs="Times New Roman"/>
          <w:sz w:val="24"/>
          <w:szCs w:val="24"/>
        </w:rPr>
      </w:pP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Advocacy for a Higher Pay</w:t>
      </w: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Name</w:t>
      </w: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Instructor`s Name</w:t>
      </w: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Course</w:t>
      </w: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Institution`s Name</w:t>
      </w: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t>Date</w:t>
      </w:r>
    </w:p>
    <w:p w:rsidR="003711F7" w:rsidRPr="0071328C" w:rsidRDefault="003711F7" w:rsidP="0071328C">
      <w:pPr>
        <w:spacing w:line="480" w:lineRule="auto"/>
        <w:jc w:val="center"/>
        <w:rPr>
          <w:rFonts w:ascii="Times New Roman" w:hAnsi="Times New Roman" w:cs="Times New Roman"/>
          <w:sz w:val="24"/>
          <w:szCs w:val="24"/>
        </w:rPr>
      </w:pPr>
    </w:p>
    <w:p w:rsidR="003711F7" w:rsidRPr="0071328C" w:rsidRDefault="003711F7" w:rsidP="0071328C">
      <w:pPr>
        <w:spacing w:line="480" w:lineRule="auto"/>
        <w:jc w:val="center"/>
        <w:rPr>
          <w:rFonts w:ascii="Times New Roman" w:hAnsi="Times New Roman" w:cs="Times New Roman"/>
          <w:sz w:val="24"/>
          <w:szCs w:val="24"/>
        </w:rPr>
      </w:pPr>
    </w:p>
    <w:p w:rsidR="003711F7" w:rsidRPr="0071328C" w:rsidRDefault="003711F7" w:rsidP="0071328C">
      <w:pPr>
        <w:spacing w:line="480" w:lineRule="auto"/>
        <w:jc w:val="center"/>
        <w:rPr>
          <w:rFonts w:ascii="Times New Roman" w:hAnsi="Times New Roman" w:cs="Times New Roman"/>
          <w:sz w:val="24"/>
          <w:szCs w:val="24"/>
        </w:rPr>
      </w:pP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lastRenderedPageBreak/>
        <w:t>Advocacy for a Higher Pay</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The low wages for workers today are the very predictions of how the state would be tomorrow, and the periods to follow should nothing be done to correct the situation. The report for Oxfam America by Shawn </w:t>
      </w:r>
      <w:proofErr w:type="spellStart"/>
      <w:r w:rsidRPr="0071328C">
        <w:rPr>
          <w:rFonts w:ascii="Times New Roman" w:hAnsi="Times New Roman" w:cs="Times New Roman"/>
          <w:sz w:val="24"/>
          <w:szCs w:val="24"/>
        </w:rPr>
        <w:t>Fremstad</w:t>
      </w:r>
      <w:proofErr w:type="spellEnd"/>
      <w:r w:rsidRPr="0071328C">
        <w:rPr>
          <w:rFonts w:ascii="Times New Roman" w:hAnsi="Times New Roman" w:cs="Times New Roman"/>
          <w:sz w:val="24"/>
          <w:szCs w:val="24"/>
        </w:rPr>
        <w:t xml:space="preserve"> who is a senior fellow at the Centre for American Progress reveals worrying trend for the average American worker. The expectation that children will live to succeed as time passes and lead better lives with success as compared to their parents is a con</w:t>
      </w:r>
      <w:r w:rsidR="00941750" w:rsidRPr="0071328C">
        <w:rPr>
          <w:rFonts w:ascii="Times New Roman" w:hAnsi="Times New Roman" w:cs="Times New Roman"/>
          <w:sz w:val="24"/>
          <w:szCs w:val="24"/>
        </w:rPr>
        <w:t>trast with reality</w:t>
      </w:r>
      <w:r w:rsidRPr="0071328C">
        <w:rPr>
          <w:rFonts w:ascii="Times New Roman" w:hAnsi="Times New Roman" w:cs="Times New Roman"/>
          <w:sz w:val="24"/>
          <w:szCs w:val="24"/>
        </w:rPr>
        <w:t xml:space="preserve"> </w:t>
      </w:r>
      <w:r w:rsidR="00941750" w:rsidRPr="0071328C">
        <w:rPr>
          <w:rFonts w:ascii="Times New Roman" w:hAnsi="Times New Roman" w:cs="Times New Roman"/>
          <w:sz w:val="24"/>
          <w:szCs w:val="24"/>
        </w:rPr>
        <w:t>(</w:t>
      </w:r>
      <w:proofErr w:type="spellStart"/>
      <w:r w:rsidR="00941750" w:rsidRPr="0071328C">
        <w:rPr>
          <w:rFonts w:ascii="Times New Roman" w:hAnsi="Times New Roman" w:cs="Times New Roman"/>
          <w:color w:val="222222"/>
          <w:sz w:val="24"/>
          <w:szCs w:val="24"/>
          <w:shd w:val="clear" w:color="auto" w:fill="FFFFFF"/>
        </w:rPr>
        <w:t>Nordin</w:t>
      </w:r>
      <w:proofErr w:type="spellEnd"/>
      <w:r w:rsidR="00941750" w:rsidRPr="0071328C">
        <w:rPr>
          <w:rFonts w:ascii="Times New Roman" w:hAnsi="Times New Roman" w:cs="Times New Roman"/>
          <w:color w:val="222222"/>
          <w:sz w:val="24"/>
          <w:szCs w:val="24"/>
          <w:shd w:val="clear" w:color="auto" w:fill="FFFFFF"/>
        </w:rPr>
        <w:t xml:space="preserve">, </w:t>
      </w:r>
      <w:proofErr w:type="spellStart"/>
      <w:r w:rsidR="00941750" w:rsidRPr="0071328C">
        <w:rPr>
          <w:rFonts w:ascii="Times New Roman" w:hAnsi="Times New Roman" w:cs="Times New Roman"/>
          <w:color w:val="222222"/>
          <w:sz w:val="24"/>
          <w:szCs w:val="24"/>
          <w:shd w:val="clear" w:color="auto" w:fill="FFFFFF"/>
        </w:rPr>
        <w:t>Almén</w:t>
      </w:r>
      <w:proofErr w:type="spellEnd"/>
      <w:r w:rsidR="00941750" w:rsidRPr="0071328C">
        <w:rPr>
          <w:rFonts w:ascii="Times New Roman" w:hAnsi="Times New Roman" w:cs="Times New Roman"/>
          <w:color w:val="222222"/>
          <w:sz w:val="24"/>
          <w:szCs w:val="24"/>
          <w:shd w:val="clear" w:color="auto" w:fill="FFFFFF"/>
        </w:rPr>
        <w:t xml:space="preserve">, 2017). </w:t>
      </w:r>
      <w:r w:rsidRPr="0071328C">
        <w:rPr>
          <w:rFonts w:ascii="Times New Roman" w:hAnsi="Times New Roman" w:cs="Times New Roman"/>
          <w:sz w:val="24"/>
          <w:szCs w:val="24"/>
        </w:rPr>
        <w:t xml:space="preserve">While expectations and knowledge in regards to this change of life is rife, and universal, not only in America but everywhere else, reconciliation between this and reality exposes a subtle variance. </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It can be revealed that the climb up to the upper ladder of the society by the average worker to a modest, decent living and life is low, being dwarfed by far by the same in Western European countries. This revelation of what can be called an unwanted situation and state is something that should be of concern to each and every one that is part and a part of this society.</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 Society is whose seamless functionality and existence is waxed and steered not only by the rich, but also by the poor. Besides humanity, there are a host of social and economic concerns that make this consideration prudent. Poor families are understood to suffer from a myriad of negative life issues that of course on a closer </w:t>
      </w:r>
      <w:proofErr w:type="gramStart"/>
      <w:r w:rsidRPr="0071328C">
        <w:rPr>
          <w:rFonts w:ascii="Times New Roman" w:hAnsi="Times New Roman" w:cs="Times New Roman"/>
          <w:sz w:val="24"/>
          <w:szCs w:val="24"/>
        </w:rPr>
        <w:t>an</w:t>
      </w:r>
      <w:r w:rsidR="00D41382" w:rsidRPr="0071328C">
        <w:rPr>
          <w:rFonts w:ascii="Times New Roman" w:hAnsi="Times New Roman" w:cs="Times New Roman"/>
          <w:sz w:val="24"/>
          <w:szCs w:val="24"/>
        </w:rPr>
        <w:t>alysis,</w:t>
      </w:r>
      <w:proofErr w:type="gramEnd"/>
      <w:r w:rsidR="00D41382" w:rsidRPr="0071328C">
        <w:rPr>
          <w:rFonts w:ascii="Times New Roman" w:hAnsi="Times New Roman" w:cs="Times New Roman"/>
          <w:sz w:val="24"/>
          <w:szCs w:val="24"/>
        </w:rPr>
        <w:t xml:space="preserve"> come to affect the rich (</w:t>
      </w:r>
      <w:r w:rsidR="00D41382" w:rsidRPr="0071328C">
        <w:rPr>
          <w:rFonts w:ascii="Times New Roman" w:hAnsi="Times New Roman" w:cs="Times New Roman"/>
          <w:color w:val="222222"/>
          <w:sz w:val="24"/>
          <w:szCs w:val="24"/>
          <w:shd w:val="clear" w:color="auto" w:fill="FFFFFF"/>
        </w:rPr>
        <w:t>Berg, 2016). </w:t>
      </w:r>
      <w:r w:rsidRPr="0071328C">
        <w:rPr>
          <w:rFonts w:ascii="Times New Roman" w:hAnsi="Times New Roman" w:cs="Times New Roman"/>
          <w:sz w:val="24"/>
          <w:szCs w:val="24"/>
        </w:rPr>
        <w:t>This is true even if one would want to see this view as remote and far-fetched.</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lastRenderedPageBreak/>
        <w:t>Besides the direct hurt of the low pay to poor workers, the system can be extended to the stability band peace of the society that should of course be a concern to the high class category. This is like a chain rotating around the societal structure and system, spewing chuff of different intensity and magnitude. As such, uniting in matching towards a new dawn is for everyone.</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2. Action to be taken</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The preceding situation is not permanent, neither is it an impossible monster that can`t be felled, eliminated or considerably reduced to acceptable or tolerable levels and degree. Firms should view this from and angle that allows them to be part of the movement to make a cohesive society. If workers are satisfied and happy, they would be committed to their jobs and productivity would even change to the better of course. In step of this, they should voluntarily, unconditionally, revise upwards the levels of pay they part with as compensation for work done. This can of course be done subject to the firm`s financial stability, market share and turn</w:t>
      </w:r>
      <w:r w:rsidR="00522D67" w:rsidRPr="0071328C">
        <w:rPr>
          <w:rFonts w:ascii="Times New Roman" w:hAnsi="Times New Roman" w:cs="Times New Roman"/>
          <w:sz w:val="24"/>
          <w:szCs w:val="24"/>
        </w:rPr>
        <w:t xml:space="preserve">over </w:t>
      </w:r>
      <w:r w:rsidR="00522D67" w:rsidRPr="0071328C">
        <w:rPr>
          <w:rFonts w:ascii="Times New Roman" w:hAnsi="Times New Roman" w:cs="Times New Roman"/>
          <w:color w:val="222222"/>
          <w:sz w:val="24"/>
          <w:szCs w:val="24"/>
          <w:shd w:val="clear" w:color="auto" w:fill="FFFFFF"/>
        </w:rPr>
        <w:t xml:space="preserve">(Kondo, </w:t>
      </w:r>
      <w:proofErr w:type="spellStart"/>
      <w:r w:rsidR="00522D67" w:rsidRPr="0071328C">
        <w:rPr>
          <w:rFonts w:ascii="Times New Roman" w:hAnsi="Times New Roman" w:cs="Times New Roman"/>
          <w:color w:val="222222"/>
          <w:sz w:val="24"/>
          <w:szCs w:val="24"/>
          <w:shd w:val="clear" w:color="auto" w:fill="FFFFFF"/>
        </w:rPr>
        <w:t>Damberg</w:t>
      </w:r>
      <w:proofErr w:type="spellEnd"/>
      <w:proofErr w:type="gramStart"/>
      <w:r w:rsidR="00522D67" w:rsidRPr="0071328C">
        <w:rPr>
          <w:rFonts w:ascii="Times New Roman" w:hAnsi="Times New Roman" w:cs="Times New Roman"/>
          <w:color w:val="222222"/>
          <w:sz w:val="24"/>
          <w:szCs w:val="24"/>
          <w:shd w:val="clear" w:color="auto" w:fill="FFFFFF"/>
        </w:rPr>
        <w:t xml:space="preserve">,  </w:t>
      </w:r>
      <w:proofErr w:type="spellStart"/>
      <w:r w:rsidR="00522D67" w:rsidRPr="0071328C">
        <w:rPr>
          <w:rFonts w:ascii="Times New Roman" w:hAnsi="Times New Roman" w:cs="Times New Roman"/>
          <w:color w:val="222222"/>
          <w:sz w:val="24"/>
          <w:szCs w:val="24"/>
          <w:shd w:val="clear" w:color="auto" w:fill="FFFFFF"/>
        </w:rPr>
        <w:t>Mendelson</w:t>
      </w:r>
      <w:proofErr w:type="spellEnd"/>
      <w:proofErr w:type="gramEnd"/>
      <w:r w:rsidR="00522D67" w:rsidRPr="0071328C">
        <w:rPr>
          <w:rFonts w:ascii="Times New Roman" w:hAnsi="Times New Roman" w:cs="Times New Roman"/>
          <w:color w:val="222222"/>
          <w:sz w:val="24"/>
          <w:szCs w:val="24"/>
          <w:shd w:val="clear" w:color="auto" w:fill="FFFFFF"/>
        </w:rPr>
        <w:t xml:space="preserve">, </w:t>
      </w:r>
      <w:proofErr w:type="spellStart"/>
      <w:r w:rsidR="00522D67" w:rsidRPr="0071328C">
        <w:rPr>
          <w:rFonts w:ascii="Times New Roman" w:hAnsi="Times New Roman" w:cs="Times New Roman"/>
          <w:color w:val="222222"/>
          <w:sz w:val="24"/>
          <w:szCs w:val="24"/>
          <w:shd w:val="clear" w:color="auto" w:fill="FFFFFF"/>
        </w:rPr>
        <w:t>Motu’apuaka</w:t>
      </w:r>
      <w:proofErr w:type="spellEnd"/>
      <w:r w:rsidR="00522D67" w:rsidRPr="0071328C">
        <w:rPr>
          <w:rFonts w:ascii="Times New Roman" w:hAnsi="Times New Roman" w:cs="Times New Roman"/>
          <w:color w:val="222222"/>
          <w:sz w:val="24"/>
          <w:szCs w:val="24"/>
          <w:shd w:val="clear" w:color="auto" w:fill="FFFFFF"/>
        </w:rPr>
        <w:t xml:space="preserve">, Freeman, O’Neil, </w:t>
      </w:r>
      <w:proofErr w:type="spellStart"/>
      <w:r w:rsidR="00522D67" w:rsidRPr="0071328C">
        <w:rPr>
          <w:rFonts w:ascii="Times New Roman" w:hAnsi="Times New Roman" w:cs="Times New Roman"/>
          <w:color w:val="222222"/>
          <w:sz w:val="24"/>
          <w:szCs w:val="24"/>
          <w:shd w:val="clear" w:color="auto" w:fill="FFFFFF"/>
        </w:rPr>
        <w:t>Kansagara</w:t>
      </w:r>
      <w:proofErr w:type="spellEnd"/>
      <w:r w:rsidR="00522D67" w:rsidRPr="0071328C">
        <w:rPr>
          <w:rFonts w:ascii="Times New Roman" w:hAnsi="Times New Roman" w:cs="Times New Roman"/>
          <w:color w:val="222222"/>
          <w:sz w:val="24"/>
          <w:szCs w:val="24"/>
          <w:shd w:val="clear" w:color="auto" w:fill="FFFFFF"/>
        </w:rPr>
        <w:t xml:space="preserve">, 2016). </w:t>
      </w:r>
      <w:r w:rsidRPr="0071328C">
        <w:rPr>
          <w:rFonts w:ascii="Times New Roman" w:hAnsi="Times New Roman" w:cs="Times New Roman"/>
          <w:sz w:val="24"/>
          <w:szCs w:val="24"/>
        </w:rPr>
        <w:t xml:space="preserve"> </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On the same length, the federal government should review this and take it into serious consideration as a way of raising the living standards of its citizens. By putting legislation and measures to pay minimum wage that allows workers to afford not only the basic in life, but also extras that gives them a modest and decent living, the economy will for sure brighten up</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Low pay to workers puts them in precarious positions in regards to life issues. The access to basic and good education to them is a dream. The disposable income derived from </w:t>
      </w:r>
      <w:r w:rsidRPr="0071328C">
        <w:rPr>
          <w:rFonts w:ascii="Times New Roman" w:hAnsi="Times New Roman" w:cs="Times New Roman"/>
          <w:sz w:val="24"/>
          <w:szCs w:val="24"/>
        </w:rPr>
        <w:lastRenderedPageBreak/>
        <w:t xml:space="preserve">such work engagements is so low that they can`t afford schools that people from a higher cadre have access to. And if they did in fact attend those schools in the neighborhood, they would at most times be out of school for lack of money to keep them in school. Learning which should be universal and a basic right, is filtered and given to only those who can </w:t>
      </w:r>
      <w:r w:rsidR="00085D77" w:rsidRPr="0071328C">
        <w:rPr>
          <w:rFonts w:ascii="Times New Roman" w:hAnsi="Times New Roman" w:cs="Times New Roman"/>
          <w:sz w:val="24"/>
          <w:szCs w:val="24"/>
        </w:rPr>
        <w:t>access it</w:t>
      </w:r>
      <w:r w:rsidRPr="0071328C">
        <w:rPr>
          <w:rFonts w:ascii="Times New Roman" w:hAnsi="Times New Roman" w:cs="Times New Roman"/>
          <w:sz w:val="24"/>
          <w:szCs w:val="24"/>
        </w:rPr>
        <w:t xml:space="preserve"> </w:t>
      </w:r>
      <w:r w:rsidR="00852515" w:rsidRPr="0071328C">
        <w:rPr>
          <w:rFonts w:ascii="Times New Roman" w:hAnsi="Times New Roman" w:cs="Times New Roman"/>
          <w:sz w:val="24"/>
          <w:szCs w:val="24"/>
        </w:rPr>
        <w:t>(</w:t>
      </w:r>
      <w:r w:rsidR="00852515" w:rsidRPr="0071328C">
        <w:rPr>
          <w:rFonts w:ascii="Times New Roman" w:hAnsi="Times New Roman" w:cs="Times New Roman"/>
          <w:color w:val="222222"/>
          <w:sz w:val="24"/>
          <w:szCs w:val="24"/>
          <w:shd w:val="clear" w:color="auto" w:fill="FFFFFF"/>
        </w:rPr>
        <w:t>Baker, 2016).</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The resultant effect is one dropping out of school. But life does not end there, does it? They have to push on and so finding shortcuts to mint money to make ends meet becomes the way of life. Doing drugs and similar activities that subsequently land them in confrontations with law enforcers becomes a routine. </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Some mean guys would brush this off, holding onto the tenet and philosophy that everybody fights for </w:t>
      </w:r>
      <w:proofErr w:type="gramStart"/>
      <w:r w:rsidRPr="0071328C">
        <w:rPr>
          <w:rFonts w:ascii="Times New Roman" w:hAnsi="Times New Roman" w:cs="Times New Roman"/>
          <w:sz w:val="24"/>
          <w:szCs w:val="24"/>
        </w:rPr>
        <w:t>themselves</w:t>
      </w:r>
      <w:proofErr w:type="gramEnd"/>
      <w:r w:rsidRPr="0071328C">
        <w:rPr>
          <w:rFonts w:ascii="Times New Roman" w:hAnsi="Times New Roman" w:cs="Times New Roman"/>
          <w:sz w:val="24"/>
          <w:szCs w:val="24"/>
        </w:rPr>
        <w:t xml:space="preserve"> with God being a uniting and common factor. That is primitive and ill conceived. Come to think of it. If a kid from a poor family drops out of school and finally joins a gang and starts distribution of crack, who do you think the buyers are? It is of vital importance to consider that fact that kids to a major extend would want to integrate regardless of the weight of their pockets. The market for dope is most definitely going to </w:t>
      </w:r>
      <w:r w:rsidR="00941750" w:rsidRPr="0071328C">
        <w:rPr>
          <w:rFonts w:ascii="Times New Roman" w:hAnsi="Times New Roman" w:cs="Times New Roman"/>
          <w:sz w:val="24"/>
          <w:szCs w:val="24"/>
        </w:rPr>
        <w:t>be rich kids from able families</w:t>
      </w:r>
      <w:r w:rsidR="00941750" w:rsidRPr="0071328C">
        <w:rPr>
          <w:rFonts w:ascii="Times New Roman" w:hAnsi="Times New Roman" w:cs="Times New Roman"/>
          <w:color w:val="222222"/>
          <w:sz w:val="24"/>
          <w:szCs w:val="24"/>
          <w:shd w:val="clear" w:color="auto" w:fill="FFFFFF"/>
        </w:rPr>
        <w:t xml:space="preserve"> (</w:t>
      </w:r>
      <w:proofErr w:type="spellStart"/>
      <w:r w:rsidR="00941750" w:rsidRPr="0071328C">
        <w:rPr>
          <w:rFonts w:ascii="Times New Roman" w:hAnsi="Times New Roman" w:cs="Times New Roman"/>
          <w:color w:val="222222"/>
          <w:sz w:val="24"/>
          <w:szCs w:val="24"/>
          <w:shd w:val="clear" w:color="auto" w:fill="FFFFFF"/>
        </w:rPr>
        <w:t>Agan</w:t>
      </w:r>
      <w:proofErr w:type="spellEnd"/>
      <w:r w:rsidR="00941750" w:rsidRPr="0071328C">
        <w:rPr>
          <w:rFonts w:ascii="Times New Roman" w:hAnsi="Times New Roman" w:cs="Times New Roman"/>
          <w:color w:val="222222"/>
          <w:sz w:val="24"/>
          <w:szCs w:val="24"/>
          <w:shd w:val="clear" w:color="auto" w:fill="FFFFFF"/>
        </w:rPr>
        <w:t xml:space="preserve">, Starr, 2017). </w:t>
      </w:r>
      <w:r w:rsidRPr="0071328C">
        <w:rPr>
          <w:rFonts w:ascii="Times New Roman" w:hAnsi="Times New Roman" w:cs="Times New Roman"/>
          <w:sz w:val="24"/>
          <w:szCs w:val="24"/>
        </w:rPr>
        <w:t xml:space="preserve"> Now if you turned a blind eye to this and played ostrich, you will soon realize that you are living with a junkie in</w:t>
      </w:r>
      <w:r w:rsidR="00941750" w:rsidRPr="0071328C">
        <w:rPr>
          <w:rFonts w:ascii="Times New Roman" w:hAnsi="Times New Roman" w:cs="Times New Roman"/>
          <w:sz w:val="24"/>
          <w:szCs w:val="24"/>
        </w:rPr>
        <w:t xml:space="preserve"> </w:t>
      </w:r>
      <w:r w:rsidRPr="0071328C">
        <w:rPr>
          <w:rFonts w:ascii="Times New Roman" w:hAnsi="Times New Roman" w:cs="Times New Roman"/>
          <w:sz w:val="24"/>
          <w:szCs w:val="24"/>
        </w:rPr>
        <w:t>spite of the huge megabucks that you walk home with on pay day.</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Related to that is the security issue. If the cost of living is high enough, pushing beyond reach basic items that will keep one going, what then is going to restrain some poorly paid worker form complimenting his meager income with mugging and robbery? I wonder if filling the jails and cells is going to reduce this. While it may, which I doubt, it </w:t>
      </w:r>
      <w:r w:rsidRPr="0071328C">
        <w:rPr>
          <w:rFonts w:ascii="Times New Roman" w:hAnsi="Times New Roman" w:cs="Times New Roman"/>
          <w:sz w:val="24"/>
          <w:szCs w:val="24"/>
        </w:rPr>
        <w:lastRenderedPageBreak/>
        <w:t xml:space="preserve">is not as effective and sensible as dealing with the menace by eliminating the root cause, which is the concept for my advocacy. </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That victims of these robberies, muggings and theft will most definitely not be the poor guy from the ghetto, though that is not to say that would be ruled out. People would be breathing the hunger to make an extra coin, or rather just a dime for food, while others would shaking for uncertainty of when and how they would be mugged. And what kind of lifestyle is that? That is not the society that we want. That is not what the principles and values of this nation were envisaged. </w:t>
      </w:r>
      <w:r w:rsidR="009A1F5D" w:rsidRPr="0071328C">
        <w:rPr>
          <w:rFonts w:ascii="Times New Roman" w:hAnsi="Times New Roman" w:cs="Times New Roman"/>
          <w:sz w:val="24"/>
          <w:szCs w:val="24"/>
        </w:rPr>
        <w:t>(</w:t>
      </w:r>
      <w:proofErr w:type="spellStart"/>
      <w:r w:rsidR="009A1F5D" w:rsidRPr="0071328C">
        <w:rPr>
          <w:rFonts w:ascii="Times New Roman" w:hAnsi="Times New Roman" w:cs="Times New Roman"/>
          <w:color w:val="222222"/>
          <w:sz w:val="24"/>
          <w:szCs w:val="24"/>
          <w:shd w:val="clear" w:color="auto" w:fill="FFFFFF"/>
        </w:rPr>
        <w:t>Fok</w:t>
      </w:r>
      <w:proofErr w:type="spellEnd"/>
      <w:r w:rsidR="009A1F5D" w:rsidRPr="0071328C">
        <w:rPr>
          <w:rFonts w:ascii="Times New Roman" w:hAnsi="Times New Roman" w:cs="Times New Roman"/>
          <w:color w:val="222222"/>
          <w:sz w:val="24"/>
          <w:szCs w:val="24"/>
          <w:shd w:val="clear" w:color="auto" w:fill="FFFFFF"/>
        </w:rPr>
        <w:t xml:space="preserve">, </w:t>
      </w:r>
      <w:proofErr w:type="spellStart"/>
      <w:r w:rsidR="009A1F5D" w:rsidRPr="0071328C">
        <w:rPr>
          <w:rFonts w:ascii="Times New Roman" w:hAnsi="Times New Roman" w:cs="Times New Roman"/>
          <w:color w:val="222222"/>
          <w:sz w:val="24"/>
          <w:szCs w:val="24"/>
          <w:shd w:val="clear" w:color="auto" w:fill="FFFFFF"/>
        </w:rPr>
        <w:t>Scutella</w:t>
      </w:r>
      <w:proofErr w:type="spellEnd"/>
      <w:r w:rsidR="009A1F5D" w:rsidRPr="0071328C">
        <w:rPr>
          <w:rFonts w:ascii="Times New Roman" w:hAnsi="Times New Roman" w:cs="Times New Roman"/>
          <w:color w:val="222222"/>
          <w:sz w:val="24"/>
          <w:szCs w:val="24"/>
          <w:shd w:val="clear" w:color="auto" w:fill="FFFFFF"/>
        </w:rPr>
        <w:t>, Wilkins, 2015).</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That is a face that we would want to hide, stifling it from reaching the eye of the world, but would that make us better? It would be a conspicuous stink and shame to us, especially now that we are the leaders, almost in everything, but most definitely in closing the rift between the rich and the poor.</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There is need to harmonize salaries and pay so that the rift between the poor and the rich is remarkably reduced. While equality in the modern sophisticated and complicated society can`t be reached, equity is its close substitute that no excuse can have grounds as to why it can`t be attained. Healthcare is another societal and economic pillar that defines a thriving nation </w:t>
      </w:r>
      <w:r w:rsidR="009A1F5D" w:rsidRPr="0071328C">
        <w:rPr>
          <w:rFonts w:ascii="Times New Roman" w:hAnsi="Times New Roman" w:cs="Times New Roman"/>
          <w:sz w:val="24"/>
          <w:szCs w:val="24"/>
        </w:rPr>
        <w:t>(</w:t>
      </w:r>
      <w:r w:rsidR="009A1F5D" w:rsidRPr="0071328C">
        <w:rPr>
          <w:rFonts w:ascii="Times New Roman" w:hAnsi="Times New Roman" w:cs="Times New Roman"/>
          <w:color w:val="222222"/>
          <w:sz w:val="24"/>
          <w:szCs w:val="24"/>
          <w:shd w:val="clear" w:color="auto" w:fill="FFFFFF"/>
        </w:rPr>
        <w:t xml:space="preserve">Prowse, Fells, </w:t>
      </w:r>
      <w:proofErr w:type="spellStart"/>
      <w:r w:rsidR="009A1F5D" w:rsidRPr="0071328C">
        <w:rPr>
          <w:rFonts w:ascii="Times New Roman" w:hAnsi="Times New Roman" w:cs="Times New Roman"/>
          <w:color w:val="222222"/>
          <w:sz w:val="24"/>
          <w:szCs w:val="24"/>
          <w:shd w:val="clear" w:color="auto" w:fill="FFFFFF"/>
        </w:rPr>
        <w:t>Arrowsmith</w:t>
      </w:r>
      <w:proofErr w:type="spellEnd"/>
      <w:r w:rsidR="009A1F5D" w:rsidRPr="0071328C">
        <w:rPr>
          <w:rFonts w:ascii="Times New Roman" w:hAnsi="Times New Roman" w:cs="Times New Roman"/>
          <w:color w:val="222222"/>
          <w:sz w:val="24"/>
          <w:szCs w:val="24"/>
          <w:shd w:val="clear" w:color="auto" w:fill="FFFFFF"/>
        </w:rPr>
        <w:t xml:space="preserve">, Parker, Lopes, 2017). </w:t>
      </w:r>
      <w:r w:rsidRPr="0071328C">
        <w:rPr>
          <w:rFonts w:ascii="Times New Roman" w:hAnsi="Times New Roman" w:cs="Times New Roman"/>
          <w:sz w:val="24"/>
          <w:szCs w:val="24"/>
        </w:rPr>
        <w:t>The lack of it thereof however undoubtedly spirals the efforts and steps made in building a working nation. Better put, in regards to this concept, providing healthcare to a few individuals who can access the best of it slows down growth and paints the society as that that has no definition and interest of the humanity at heart. What kind of living would that be?</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lastRenderedPageBreak/>
        <w:t xml:space="preserve">We spread the idea that each citizen stands for each other, that we are our brother`s keepers and that we shall defend each other. That should not just on paper and lip service to the same. In living up to the fundamental values that the country was founded on, touching among others, unity, there is need to roll this into practice and drum up support for this.  Have you ever tried to put yourself in the shoes of a poor guy, or rather a lowly paid worker, who can`t fix a plate for their family, much less the number of times per day that happens? This is not only in comparison to the rich, but it is the also the best thing to do. </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 xml:space="preserve">The benefits that can be derived from this harmony and consideration are too conspicuous for one not to acknowledge and appreciate them. There would be increased disposable income for workers that would result into increased spending. This would go a long way in creating more jobs as well as increasing funds to the government in terms of taxes. Housing would be affordable and so reducing the number of the homeless. Learning would be frictionless, and so the dreams of many young children, more than 4/10, </w:t>
      </w:r>
      <w:proofErr w:type="gramStart"/>
      <w:r w:rsidRPr="0071328C">
        <w:rPr>
          <w:rFonts w:ascii="Times New Roman" w:hAnsi="Times New Roman" w:cs="Times New Roman"/>
          <w:sz w:val="24"/>
          <w:szCs w:val="24"/>
        </w:rPr>
        <w:t>who</w:t>
      </w:r>
      <w:proofErr w:type="gramEnd"/>
      <w:r w:rsidRPr="0071328C">
        <w:rPr>
          <w:rFonts w:ascii="Times New Roman" w:hAnsi="Times New Roman" w:cs="Times New Roman"/>
          <w:sz w:val="24"/>
          <w:szCs w:val="24"/>
        </w:rPr>
        <w:t xml:space="preserve"> start at the bottom and stay there in adulthood, would pursue their dreams. The nation would have a competent and large pool of the workforce that will in turn captain the economy to even greater h</w:t>
      </w:r>
      <w:r w:rsidR="003B7703" w:rsidRPr="0071328C">
        <w:rPr>
          <w:rFonts w:ascii="Times New Roman" w:hAnsi="Times New Roman" w:cs="Times New Roman"/>
          <w:sz w:val="24"/>
          <w:szCs w:val="24"/>
        </w:rPr>
        <w:t>eights</w:t>
      </w:r>
      <w:r w:rsidRPr="0071328C">
        <w:rPr>
          <w:rFonts w:ascii="Times New Roman" w:hAnsi="Times New Roman" w:cs="Times New Roman"/>
          <w:sz w:val="24"/>
          <w:szCs w:val="24"/>
        </w:rPr>
        <w:t xml:space="preserve"> </w:t>
      </w:r>
      <w:r w:rsidR="003B7703" w:rsidRPr="0071328C">
        <w:rPr>
          <w:rFonts w:ascii="Times New Roman" w:hAnsi="Times New Roman" w:cs="Times New Roman"/>
          <w:sz w:val="24"/>
          <w:szCs w:val="24"/>
        </w:rPr>
        <w:t>(</w:t>
      </w:r>
      <w:r w:rsidR="003B7703" w:rsidRPr="0071328C">
        <w:rPr>
          <w:rFonts w:ascii="Times New Roman" w:hAnsi="Times New Roman" w:cs="Times New Roman"/>
          <w:color w:val="222222"/>
          <w:sz w:val="24"/>
          <w:szCs w:val="24"/>
          <w:shd w:val="clear" w:color="auto" w:fill="FFFFFF"/>
        </w:rPr>
        <w:t xml:space="preserve">Plum, </w:t>
      </w:r>
      <w:proofErr w:type="spellStart"/>
      <w:r w:rsidR="003B7703" w:rsidRPr="0071328C">
        <w:rPr>
          <w:rFonts w:ascii="Times New Roman" w:hAnsi="Times New Roman" w:cs="Times New Roman"/>
          <w:color w:val="222222"/>
          <w:sz w:val="24"/>
          <w:szCs w:val="24"/>
          <w:shd w:val="clear" w:color="auto" w:fill="FFFFFF"/>
        </w:rPr>
        <w:t>Knies</w:t>
      </w:r>
      <w:proofErr w:type="spellEnd"/>
      <w:r w:rsidR="003B7703" w:rsidRPr="0071328C">
        <w:rPr>
          <w:rFonts w:ascii="Times New Roman" w:hAnsi="Times New Roman" w:cs="Times New Roman"/>
          <w:color w:val="222222"/>
          <w:sz w:val="24"/>
          <w:szCs w:val="24"/>
          <w:shd w:val="clear" w:color="auto" w:fill="FFFFFF"/>
        </w:rPr>
        <w:t>, 2015). </w:t>
      </w:r>
      <w:r w:rsidRPr="0071328C">
        <w:rPr>
          <w:rFonts w:ascii="Times New Roman" w:hAnsi="Times New Roman" w:cs="Times New Roman"/>
          <w:sz w:val="24"/>
          <w:szCs w:val="24"/>
        </w:rPr>
        <w:t>The rift between the poor and the rich would be reduced and there would be no hatred between these two social classes and so having a cohesive peaceful nation.</w:t>
      </w:r>
    </w:p>
    <w:p w:rsidR="003711F7" w:rsidRPr="0071328C" w:rsidRDefault="003711F7" w:rsidP="0071328C">
      <w:pPr>
        <w:spacing w:line="480" w:lineRule="auto"/>
        <w:rPr>
          <w:rFonts w:ascii="Times New Roman" w:hAnsi="Times New Roman" w:cs="Times New Roman"/>
          <w:sz w:val="24"/>
          <w:szCs w:val="24"/>
        </w:rPr>
      </w:pPr>
      <w:r w:rsidRPr="0071328C">
        <w:rPr>
          <w:rFonts w:ascii="Times New Roman" w:hAnsi="Times New Roman" w:cs="Times New Roman"/>
          <w:sz w:val="24"/>
          <w:szCs w:val="24"/>
        </w:rPr>
        <w:t>Let us all unite our efforts in revolutionizing the state of affairs into a structure that one can look up to.</w:t>
      </w:r>
    </w:p>
    <w:p w:rsidR="003711F7" w:rsidRPr="0071328C" w:rsidRDefault="003711F7" w:rsidP="0071328C">
      <w:pPr>
        <w:spacing w:line="480" w:lineRule="auto"/>
        <w:rPr>
          <w:rFonts w:ascii="Times New Roman" w:hAnsi="Times New Roman" w:cs="Times New Roman"/>
          <w:sz w:val="24"/>
          <w:szCs w:val="24"/>
        </w:rPr>
      </w:pPr>
    </w:p>
    <w:p w:rsidR="003711F7" w:rsidRPr="0071328C" w:rsidRDefault="003711F7" w:rsidP="0071328C">
      <w:pPr>
        <w:spacing w:line="480" w:lineRule="auto"/>
        <w:jc w:val="center"/>
        <w:rPr>
          <w:rFonts w:ascii="Times New Roman" w:hAnsi="Times New Roman" w:cs="Times New Roman"/>
          <w:sz w:val="24"/>
          <w:szCs w:val="24"/>
        </w:rPr>
      </w:pPr>
      <w:r w:rsidRPr="0071328C">
        <w:rPr>
          <w:rFonts w:ascii="Times New Roman" w:hAnsi="Times New Roman" w:cs="Times New Roman"/>
          <w:sz w:val="24"/>
          <w:szCs w:val="24"/>
        </w:rPr>
        <w:lastRenderedPageBreak/>
        <w:t>References</w:t>
      </w:r>
    </w:p>
    <w:p w:rsidR="00384B85" w:rsidRPr="0071328C" w:rsidRDefault="00384B85" w:rsidP="0071328C">
      <w:pPr>
        <w:spacing w:line="360" w:lineRule="auto"/>
        <w:ind w:left="720" w:hanging="720"/>
        <w:rPr>
          <w:rFonts w:ascii="Times New Roman" w:hAnsi="Times New Roman" w:cs="Times New Roman"/>
          <w:color w:val="222222"/>
          <w:sz w:val="24"/>
          <w:szCs w:val="24"/>
          <w:shd w:val="clear" w:color="auto" w:fill="FFFFFF"/>
        </w:rPr>
      </w:pPr>
      <w:proofErr w:type="spellStart"/>
      <w:r w:rsidRPr="0071328C">
        <w:rPr>
          <w:rFonts w:ascii="Times New Roman" w:hAnsi="Times New Roman" w:cs="Times New Roman"/>
          <w:color w:val="222222"/>
          <w:sz w:val="24"/>
          <w:szCs w:val="24"/>
          <w:shd w:val="clear" w:color="auto" w:fill="FFFFFF"/>
        </w:rPr>
        <w:t>Agan</w:t>
      </w:r>
      <w:proofErr w:type="spellEnd"/>
      <w:r w:rsidRPr="0071328C">
        <w:rPr>
          <w:rFonts w:ascii="Times New Roman" w:hAnsi="Times New Roman" w:cs="Times New Roman"/>
          <w:color w:val="222222"/>
          <w:sz w:val="24"/>
          <w:szCs w:val="24"/>
          <w:shd w:val="clear" w:color="auto" w:fill="FFFFFF"/>
        </w:rPr>
        <w:t xml:space="preserve">, A., &amp; Starr, S. (2017). </w:t>
      </w:r>
      <w:proofErr w:type="gramStart"/>
      <w:r w:rsidRPr="0071328C">
        <w:rPr>
          <w:rFonts w:ascii="Times New Roman" w:hAnsi="Times New Roman" w:cs="Times New Roman"/>
          <w:color w:val="222222"/>
          <w:sz w:val="24"/>
          <w:szCs w:val="24"/>
          <w:shd w:val="clear" w:color="auto" w:fill="FFFFFF"/>
        </w:rPr>
        <w:t>The effect of criminal records on access to employment.</w:t>
      </w:r>
      <w:proofErr w:type="gramEnd"/>
      <w:r w:rsidRPr="0071328C">
        <w:rPr>
          <w:rFonts w:ascii="Times New Roman" w:hAnsi="Times New Roman" w:cs="Times New Roman"/>
          <w:color w:val="222222"/>
          <w:sz w:val="24"/>
          <w:szCs w:val="24"/>
          <w:shd w:val="clear" w:color="auto" w:fill="FFFFFF"/>
        </w:rPr>
        <w:t> </w:t>
      </w:r>
      <w:proofErr w:type="gramStart"/>
      <w:r w:rsidRPr="0071328C">
        <w:rPr>
          <w:rFonts w:ascii="Times New Roman" w:hAnsi="Times New Roman" w:cs="Times New Roman"/>
          <w:i/>
          <w:iCs/>
          <w:color w:val="222222"/>
          <w:sz w:val="24"/>
          <w:szCs w:val="24"/>
          <w:shd w:val="clear" w:color="auto" w:fill="FFFFFF"/>
        </w:rPr>
        <w:t>American Economic Review</w:t>
      </w:r>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107</w:t>
      </w:r>
      <w:r w:rsidRPr="0071328C">
        <w:rPr>
          <w:rFonts w:ascii="Times New Roman" w:hAnsi="Times New Roman" w:cs="Times New Roman"/>
          <w:color w:val="222222"/>
          <w:sz w:val="24"/>
          <w:szCs w:val="24"/>
          <w:shd w:val="clear" w:color="auto" w:fill="FFFFFF"/>
        </w:rPr>
        <w:t>(5), 560-64.</w:t>
      </w:r>
      <w:proofErr w:type="gramEnd"/>
    </w:p>
    <w:p w:rsidR="00384B85" w:rsidRPr="0071328C" w:rsidRDefault="00384B85" w:rsidP="0071328C">
      <w:pPr>
        <w:spacing w:line="360" w:lineRule="auto"/>
        <w:ind w:left="720" w:hanging="720"/>
        <w:rPr>
          <w:rFonts w:ascii="Times New Roman" w:hAnsi="Times New Roman" w:cs="Times New Roman"/>
          <w:sz w:val="24"/>
          <w:szCs w:val="24"/>
        </w:rPr>
      </w:pPr>
      <w:r w:rsidRPr="0071328C">
        <w:rPr>
          <w:rFonts w:ascii="Times New Roman" w:hAnsi="Times New Roman" w:cs="Times New Roman"/>
          <w:color w:val="222222"/>
          <w:sz w:val="24"/>
          <w:szCs w:val="24"/>
          <w:shd w:val="clear" w:color="auto" w:fill="FFFFFF"/>
        </w:rPr>
        <w:t>Baker, B. D. (2016). Does money matter in education</w:t>
      </w:r>
      <w:proofErr w:type="gramStart"/>
      <w:r w:rsidRPr="0071328C">
        <w:rPr>
          <w:rFonts w:ascii="Times New Roman" w:hAnsi="Times New Roman" w:cs="Times New Roman"/>
          <w:color w:val="222222"/>
          <w:sz w:val="24"/>
          <w:szCs w:val="24"/>
          <w:shd w:val="clear" w:color="auto" w:fill="FFFFFF"/>
        </w:rPr>
        <w:t>?.</w:t>
      </w:r>
      <w:proofErr w:type="gramEnd"/>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 xml:space="preserve">Albert </w:t>
      </w:r>
      <w:proofErr w:type="spellStart"/>
      <w:r w:rsidRPr="0071328C">
        <w:rPr>
          <w:rFonts w:ascii="Times New Roman" w:hAnsi="Times New Roman" w:cs="Times New Roman"/>
          <w:i/>
          <w:iCs/>
          <w:color w:val="222222"/>
          <w:sz w:val="24"/>
          <w:szCs w:val="24"/>
          <w:shd w:val="clear" w:color="auto" w:fill="FFFFFF"/>
        </w:rPr>
        <w:t>Shanker</w:t>
      </w:r>
      <w:proofErr w:type="spellEnd"/>
      <w:r w:rsidRPr="0071328C">
        <w:rPr>
          <w:rFonts w:ascii="Times New Roman" w:hAnsi="Times New Roman" w:cs="Times New Roman"/>
          <w:i/>
          <w:iCs/>
          <w:color w:val="222222"/>
          <w:sz w:val="24"/>
          <w:szCs w:val="24"/>
          <w:shd w:val="clear" w:color="auto" w:fill="FFFFFF"/>
        </w:rPr>
        <w:t xml:space="preserve"> Institute</w:t>
      </w:r>
      <w:r w:rsidRPr="0071328C">
        <w:rPr>
          <w:rFonts w:ascii="Times New Roman" w:hAnsi="Times New Roman" w:cs="Times New Roman"/>
          <w:color w:val="222222"/>
          <w:sz w:val="24"/>
          <w:szCs w:val="24"/>
          <w:shd w:val="clear" w:color="auto" w:fill="FFFFFF"/>
        </w:rPr>
        <w:t>.</w:t>
      </w:r>
    </w:p>
    <w:p w:rsidR="00384B85" w:rsidRPr="0071328C" w:rsidRDefault="00384B85" w:rsidP="0071328C">
      <w:pPr>
        <w:spacing w:line="360" w:lineRule="auto"/>
        <w:ind w:left="720" w:hanging="720"/>
        <w:rPr>
          <w:rFonts w:ascii="Times New Roman" w:hAnsi="Times New Roman" w:cs="Times New Roman"/>
          <w:sz w:val="24"/>
          <w:szCs w:val="24"/>
        </w:rPr>
      </w:pPr>
      <w:r w:rsidRPr="0071328C">
        <w:rPr>
          <w:rFonts w:ascii="Times New Roman" w:hAnsi="Times New Roman" w:cs="Times New Roman"/>
          <w:color w:val="222222"/>
          <w:sz w:val="24"/>
          <w:szCs w:val="24"/>
          <w:shd w:val="clear" w:color="auto" w:fill="FFFFFF"/>
        </w:rPr>
        <w:t>Berg, G. A. (2016). </w:t>
      </w:r>
      <w:r w:rsidRPr="0071328C">
        <w:rPr>
          <w:rFonts w:ascii="Times New Roman" w:hAnsi="Times New Roman" w:cs="Times New Roman"/>
          <w:i/>
          <w:iCs/>
          <w:color w:val="222222"/>
          <w:sz w:val="24"/>
          <w:szCs w:val="24"/>
          <w:shd w:val="clear" w:color="auto" w:fill="FFFFFF"/>
        </w:rPr>
        <w:t>Low-income students and the perpetuation of inequality: Higher education in America</w:t>
      </w:r>
      <w:r w:rsidRPr="0071328C">
        <w:rPr>
          <w:rFonts w:ascii="Times New Roman" w:hAnsi="Times New Roman" w:cs="Times New Roman"/>
          <w:color w:val="222222"/>
          <w:sz w:val="24"/>
          <w:szCs w:val="24"/>
          <w:shd w:val="clear" w:color="auto" w:fill="FFFFFF"/>
        </w:rPr>
        <w:t xml:space="preserve">. </w:t>
      </w:r>
      <w:proofErr w:type="spellStart"/>
      <w:proofErr w:type="gramStart"/>
      <w:r w:rsidRPr="0071328C">
        <w:rPr>
          <w:rFonts w:ascii="Times New Roman" w:hAnsi="Times New Roman" w:cs="Times New Roman"/>
          <w:color w:val="222222"/>
          <w:sz w:val="24"/>
          <w:szCs w:val="24"/>
          <w:shd w:val="clear" w:color="auto" w:fill="FFFFFF"/>
        </w:rPr>
        <w:t>Routledge</w:t>
      </w:r>
      <w:proofErr w:type="spellEnd"/>
      <w:r w:rsidRPr="0071328C">
        <w:rPr>
          <w:rFonts w:ascii="Times New Roman" w:hAnsi="Times New Roman" w:cs="Times New Roman"/>
          <w:color w:val="222222"/>
          <w:sz w:val="24"/>
          <w:szCs w:val="24"/>
          <w:shd w:val="clear" w:color="auto" w:fill="FFFFFF"/>
        </w:rPr>
        <w:t>.</w:t>
      </w:r>
      <w:proofErr w:type="gramEnd"/>
    </w:p>
    <w:p w:rsidR="00384B85" w:rsidRPr="0071328C" w:rsidRDefault="00384B85" w:rsidP="0071328C">
      <w:pPr>
        <w:spacing w:line="360" w:lineRule="auto"/>
        <w:ind w:left="720" w:hanging="720"/>
        <w:rPr>
          <w:rFonts w:ascii="Times New Roman" w:hAnsi="Times New Roman" w:cs="Times New Roman"/>
          <w:color w:val="222222"/>
          <w:sz w:val="24"/>
          <w:szCs w:val="24"/>
          <w:shd w:val="clear" w:color="auto" w:fill="FFFFFF"/>
        </w:rPr>
      </w:pPr>
      <w:proofErr w:type="spellStart"/>
      <w:proofErr w:type="gramStart"/>
      <w:r w:rsidRPr="0071328C">
        <w:rPr>
          <w:rFonts w:ascii="Times New Roman" w:hAnsi="Times New Roman" w:cs="Times New Roman"/>
          <w:color w:val="222222"/>
          <w:sz w:val="24"/>
          <w:szCs w:val="24"/>
          <w:shd w:val="clear" w:color="auto" w:fill="FFFFFF"/>
        </w:rPr>
        <w:t>Fok</w:t>
      </w:r>
      <w:proofErr w:type="spellEnd"/>
      <w:r w:rsidRPr="0071328C">
        <w:rPr>
          <w:rFonts w:ascii="Times New Roman" w:hAnsi="Times New Roman" w:cs="Times New Roman"/>
          <w:color w:val="222222"/>
          <w:sz w:val="24"/>
          <w:szCs w:val="24"/>
          <w:shd w:val="clear" w:color="auto" w:fill="FFFFFF"/>
        </w:rPr>
        <w:t xml:space="preserve">, Y. K., </w:t>
      </w:r>
      <w:proofErr w:type="spellStart"/>
      <w:r w:rsidRPr="0071328C">
        <w:rPr>
          <w:rFonts w:ascii="Times New Roman" w:hAnsi="Times New Roman" w:cs="Times New Roman"/>
          <w:color w:val="222222"/>
          <w:sz w:val="24"/>
          <w:szCs w:val="24"/>
          <w:shd w:val="clear" w:color="auto" w:fill="FFFFFF"/>
        </w:rPr>
        <w:t>Scutella</w:t>
      </w:r>
      <w:proofErr w:type="spellEnd"/>
      <w:r w:rsidRPr="0071328C">
        <w:rPr>
          <w:rFonts w:ascii="Times New Roman" w:hAnsi="Times New Roman" w:cs="Times New Roman"/>
          <w:color w:val="222222"/>
          <w:sz w:val="24"/>
          <w:szCs w:val="24"/>
          <w:shd w:val="clear" w:color="auto" w:fill="FFFFFF"/>
        </w:rPr>
        <w:t>, R., &amp; Wilkins, R. (2015).</w:t>
      </w:r>
      <w:proofErr w:type="gramEnd"/>
      <w:r w:rsidRPr="0071328C">
        <w:rPr>
          <w:rFonts w:ascii="Times New Roman" w:hAnsi="Times New Roman" w:cs="Times New Roman"/>
          <w:color w:val="222222"/>
          <w:sz w:val="24"/>
          <w:szCs w:val="24"/>
          <w:shd w:val="clear" w:color="auto" w:fill="FFFFFF"/>
        </w:rPr>
        <w:t xml:space="preserve"> The Low</w:t>
      </w:r>
      <w:r w:rsidRPr="0071328C">
        <w:rPr>
          <w:rFonts w:ascii="Cambria Math" w:hAnsi="Cambria Math" w:cs="Times New Roman"/>
          <w:color w:val="222222"/>
          <w:sz w:val="24"/>
          <w:szCs w:val="24"/>
          <w:shd w:val="clear" w:color="auto" w:fill="FFFFFF"/>
        </w:rPr>
        <w:t>‐</w:t>
      </w:r>
      <w:r w:rsidRPr="0071328C">
        <w:rPr>
          <w:rFonts w:ascii="Times New Roman" w:hAnsi="Times New Roman" w:cs="Times New Roman"/>
          <w:color w:val="222222"/>
          <w:sz w:val="24"/>
          <w:szCs w:val="24"/>
          <w:shd w:val="clear" w:color="auto" w:fill="FFFFFF"/>
        </w:rPr>
        <w:t>Pay No</w:t>
      </w:r>
      <w:r w:rsidRPr="0071328C">
        <w:rPr>
          <w:rFonts w:ascii="Cambria Math" w:hAnsi="Cambria Math" w:cs="Times New Roman"/>
          <w:color w:val="222222"/>
          <w:sz w:val="24"/>
          <w:szCs w:val="24"/>
          <w:shd w:val="clear" w:color="auto" w:fill="FFFFFF"/>
        </w:rPr>
        <w:t>‐</w:t>
      </w:r>
      <w:r w:rsidRPr="0071328C">
        <w:rPr>
          <w:rFonts w:ascii="Times New Roman" w:hAnsi="Times New Roman" w:cs="Times New Roman"/>
          <w:color w:val="222222"/>
          <w:sz w:val="24"/>
          <w:szCs w:val="24"/>
          <w:shd w:val="clear" w:color="auto" w:fill="FFFFFF"/>
        </w:rPr>
        <w:t>Pay Cycle: Are There Systematic Differences across Demographic Groups</w:t>
      </w:r>
      <w:proofErr w:type="gramStart"/>
      <w:r w:rsidRPr="0071328C">
        <w:rPr>
          <w:rFonts w:ascii="Times New Roman" w:hAnsi="Times New Roman" w:cs="Times New Roman"/>
          <w:color w:val="222222"/>
          <w:sz w:val="24"/>
          <w:szCs w:val="24"/>
          <w:shd w:val="clear" w:color="auto" w:fill="FFFFFF"/>
        </w:rPr>
        <w:t>?.</w:t>
      </w:r>
      <w:proofErr w:type="gramEnd"/>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Oxford Bulletin of Economics and Statistics</w:t>
      </w:r>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77</w:t>
      </w:r>
      <w:r w:rsidRPr="0071328C">
        <w:rPr>
          <w:rFonts w:ascii="Times New Roman" w:hAnsi="Times New Roman" w:cs="Times New Roman"/>
          <w:color w:val="222222"/>
          <w:sz w:val="24"/>
          <w:szCs w:val="24"/>
          <w:shd w:val="clear" w:color="auto" w:fill="FFFFFF"/>
        </w:rPr>
        <w:t>(6), 872-896.</w:t>
      </w:r>
    </w:p>
    <w:p w:rsidR="00384B85" w:rsidRPr="0071328C" w:rsidRDefault="00384B85" w:rsidP="0071328C">
      <w:pPr>
        <w:spacing w:line="360" w:lineRule="auto"/>
        <w:ind w:left="720" w:hanging="720"/>
        <w:rPr>
          <w:rFonts w:ascii="Times New Roman" w:hAnsi="Times New Roman" w:cs="Times New Roman"/>
          <w:sz w:val="24"/>
          <w:szCs w:val="24"/>
        </w:rPr>
      </w:pPr>
      <w:r w:rsidRPr="0071328C">
        <w:rPr>
          <w:rFonts w:ascii="Times New Roman" w:hAnsi="Times New Roman" w:cs="Times New Roman"/>
          <w:color w:val="222222"/>
          <w:sz w:val="24"/>
          <w:szCs w:val="24"/>
          <w:shd w:val="clear" w:color="auto" w:fill="FFFFFF"/>
        </w:rPr>
        <w:t xml:space="preserve">Kondo, K. K., </w:t>
      </w:r>
      <w:proofErr w:type="spellStart"/>
      <w:r w:rsidRPr="0071328C">
        <w:rPr>
          <w:rFonts w:ascii="Times New Roman" w:hAnsi="Times New Roman" w:cs="Times New Roman"/>
          <w:color w:val="222222"/>
          <w:sz w:val="24"/>
          <w:szCs w:val="24"/>
          <w:shd w:val="clear" w:color="auto" w:fill="FFFFFF"/>
        </w:rPr>
        <w:t>Damberg</w:t>
      </w:r>
      <w:proofErr w:type="spellEnd"/>
      <w:r w:rsidRPr="0071328C">
        <w:rPr>
          <w:rFonts w:ascii="Times New Roman" w:hAnsi="Times New Roman" w:cs="Times New Roman"/>
          <w:color w:val="222222"/>
          <w:sz w:val="24"/>
          <w:szCs w:val="24"/>
          <w:shd w:val="clear" w:color="auto" w:fill="FFFFFF"/>
        </w:rPr>
        <w:t xml:space="preserve">, C. L., </w:t>
      </w:r>
      <w:proofErr w:type="spellStart"/>
      <w:r w:rsidRPr="0071328C">
        <w:rPr>
          <w:rFonts w:ascii="Times New Roman" w:hAnsi="Times New Roman" w:cs="Times New Roman"/>
          <w:color w:val="222222"/>
          <w:sz w:val="24"/>
          <w:szCs w:val="24"/>
          <w:shd w:val="clear" w:color="auto" w:fill="FFFFFF"/>
        </w:rPr>
        <w:t>Mendelson</w:t>
      </w:r>
      <w:proofErr w:type="spellEnd"/>
      <w:r w:rsidRPr="0071328C">
        <w:rPr>
          <w:rFonts w:ascii="Times New Roman" w:hAnsi="Times New Roman" w:cs="Times New Roman"/>
          <w:color w:val="222222"/>
          <w:sz w:val="24"/>
          <w:szCs w:val="24"/>
          <w:shd w:val="clear" w:color="auto" w:fill="FFFFFF"/>
        </w:rPr>
        <w:t xml:space="preserve">, A., </w:t>
      </w:r>
      <w:proofErr w:type="spellStart"/>
      <w:r w:rsidRPr="0071328C">
        <w:rPr>
          <w:rFonts w:ascii="Times New Roman" w:hAnsi="Times New Roman" w:cs="Times New Roman"/>
          <w:color w:val="222222"/>
          <w:sz w:val="24"/>
          <w:szCs w:val="24"/>
          <w:shd w:val="clear" w:color="auto" w:fill="FFFFFF"/>
        </w:rPr>
        <w:t>Motu’apuaka</w:t>
      </w:r>
      <w:proofErr w:type="spellEnd"/>
      <w:r w:rsidRPr="0071328C">
        <w:rPr>
          <w:rFonts w:ascii="Times New Roman" w:hAnsi="Times New Roman" w:cs="Times New Roman"/>
          <w:color w:val="222222"/>
          <w:sz w:val="24"/>
          <w:szCs w:val="24"/>
          <w:shd w:val="clear" w:color="auto" w:fill="FFFFFF"/>
        </w:rPr>
        <w:t>, M., Freeman, M., O’Neil, M</w:t>
      </w:r>
      <w:proofErr w:type="gramStart"/>
      <w:r w:rsidRPr="0071328C">
        <w:rPr>
          <w:rFonts w:ascii="Times New Roman" w:hAnsi="Times New Roman" w:cs="Times New Roman"/>
          <w:color w:val="222222"/>
          <w:sz w:val="24"/>
          <w:szCs w:val="24"/>
          <w:shd w:val="clear" w:color="auto" w:fill="FFFFFF"/>
        </w:rPr>
        <w:t>., ...</w:t>
      </w:r>
      <w:proofErr w:type="gramEnd"/>
      <w:r w:rsidRPr="0071328C">
        <w:rPr>
          <w:rFonts w:ascii="Times New Roman" w:hAnsi="Times New Roman" w:cs="Times New Roman"/>
          <w:color w:val="222222"/>
          <w:sz w:val="24"/>
          <w:szCs w:val="24"/>
          <w:shd w:val="clear" w:color="auto" w:fill="FFFFFF"/>
        </w:rPr>
        <w:t xml:space="preserve"> &amp; </w:t>
      </w:r>
      <w:proofErr w:type="spellStart"/>
      <w:r w:rsidRPr="0071328C">
        <w:rPr>
          <w:rFonts w:ascii="Times New Roman" w:hAnsi="Times New Roman" w:cs="Times New Roman"/>
          <w:color w:val="222222"/>
          <w:sz w:val="24"/>
          <w:szCs w:val="24"/>
          <w:shd w:val="clear" w:color="auto" w:fill="FFFFFF"/>
        </w:rPr>
        <w:t>Kansagara</w:t>
      </w:r>
      <w:proofErr w:type="spellEnd"/>
      <w:r w:rsidRPr="0071328C">
        <w:rPr>
          <w:rFonts w:ascii="Times New Roman" w:hAnsi="Times New Roman" w:cs="Times New Roman"/>
          <w:color w:val="222222"/>
          <w:sz w:val="24"/>
          <w:szCs w:val="24"/>
          <w:shd w:val="clear" w:color="auto" w:fill="FFFFFF"/>
        </w:rPr>
        <w:t>, D. (2016). Implementation processes and pay for performance in healthcare: a systematic review. </w:t>
      </w:r>
      <w:r w:rsidRPr="0071328C">
        <w:rPr>
          <w:rFonts w:ascii="Times New Roman" w:hAnsi="Times New Roman" w:cs="Times New Roman"/>
          <w:i/>
          <w:iCs/>
          <w:color w:val="222222"/>
          <w:sz w:val="24"/>
          <w:szCs w:val="24"/>
          <w:shd w:val="clear" w:color="auto" w:fill="FFFFFF"/>
        </w:rPr>
        <w:t>Journal of general internal medicine</w:t>
      </w:r>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31</w:t>
      </w:r>
      <w:r w:rsidRPr="0071328C">
        <w:rPr>
          <w:rFonts w:ascii="Times New Roman" w:hAnsi="Times New Roman" w:cs="Times New Roman"/>
          <w:color w:val="222222"/>
          <w:sz w:val="24"/>
          <w:szCs w:val="24"/>
          <w:shd w:val="clear" w:color="auto" w:fill="FFFFFF"/>
        </w:rPr>
        <w:t>(1), 61-69.</w:t>
      </w:r>
    </w:p>
    <w:p w:rsidR="00384B85" w:rsidRPr="0071328C" w:rsidRDefault="00384B85" w:rsidP="0071328C">
      <w:pPr>
        <w:spacing w:line="360" w:lineRule="auto"/>
        <w:ind w:left="720" w:hanging="720"/>
        <w:rPr>
          <w:rFonts w:ascii="Times New Roman" w:hAnsi="Times New Roman" w:cs="Times New Roman"/>
          <w:color w:val="222222"/>
          <w:sz w:val="24"/>
          <w:szCs w:val="24"/>
          <w:shd w:val="clear" w:color="auto" w:fill="FFFFFF"/>
        </w:rPr>
      </w:pPr>
      <w:proofErr w:type="spellStart"/>
      <w:proofErr w:type="gramStart"/>
      <w:r w:rsidRPr="0071328C">
        <w:rPr>
          <w:rFonts w:ascii="Times New Roman" w:hAnsi="Times New Roman" w:cs="Times New Roman"/>
          <w:color w:val="222222"/>
          <w:sz w:val="24"/>
          <w:szCs w:val="24"/>
          <w:shd w:val="clear" w:color="auto" w:fill="FFFFFF"/>
        </w:rPr>
        <w:t>Nordin</w:t>
      </w:r>
      <w:proofErr w:type="spellEnd"/>
      <w:r w:rsidRPr="0071328C">
        <w:rPr>
          <w:rFonts w:ascii="Times New Roman" w:hAnsi="Times New Roman" w:cs="Times New Roman"/>
          <w:color w:val="222222"/>
          <w:sz w:val="24"/>
          <w:szCs w:val="24"/>
          <w:shd w:val="clear" w:color="auto" w:fill="FFFFFF"/>
        </w:rPr>
        <w:t xml:space="preserve">, M., &amp; </w:t>
      </w:r>
      <w:proofErr w:type="spellStart"/>
      <w:r w:rsidRPr="0071328C">
        <w:rPr>
          <w:rFonts w:ascii="Times New Roman" w:hAnsi="Times New Roman" w:cs="Times New Roman"/>
          <w:color w:val="222222"/>
          <w:sz w:val="24"/>
          <w:szCs w:val="24"/>
          <w:shd w:val="clear" w:color="auto" w:fill="FFFFFF"/>
        </w:rPr>
        <w:t>Almén</w:t>
      </w:r>
      <w:proofErr w:type="spellEnd"/>
      <w:r w:rsidRPr="0071328C">
        <w:rPr>
          <w:rFonts w:ascii="Times New Roman" w:hAnsi="Times New Roman" w:cs="Times New Roman"/>
          <w:color w:val="222222"/>
          <w:sz w:val="24"/>
          <w:szCs w:val="24"/>
          <w:shd w:val="clear" w:color="auto" w:fill="FFFFFF"/>
        </w:rPr>
        <w:t>, D. (2017).</w:t>
      </w:r>
      <w:proofErr w:type="gramEnd"/>
      <w:r w:rsidRPr="0071328C">
        <w:rPr>
          <w:rFonts w:ascii="Times New Roman" w:hAnsi="Times New Roman" w:cs="Times New Roman"/>
          <w:color w:val="222222"/>
          <w:sz w:val="24"/>
          <w:szCs w:val="24"/>
          <w:shd w:val="clear" w:color="auto" w:fill="FFFFFF"/>
        </w:rPr>
        <w:t xml:space="preserve"> </w:t>
      </w:r>
      <w:proofErr w:type="gramStart"/>
      <w:r w:rsidRPr="0071328C">
        <w:rPr>
          <w:rFonts w:ascii="Times New Roman" w:hAnsi="Times New Roman" w:cs="Times New Roman"/>
          <w:color w:val="222222"/>
          <w:sz w:val="24"/>
          <w:szCs w:val="24"/>
          <w:shd w:val="clear" w:color="auto" w:fill="FFFFFF"/>
        </w:rPr>
        <w:t>Long-term unemployment and violent crime.</w:t>
      </w:r>
      <w:proofErr w:type="gramEnd"/>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Empirical Economics</w:t>
      </w:r>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52</w:t>
      </w:r>
      <w:r w:rsidRPr="0071328C">
        <w:rPr>
          <w:rFonts w:ascii="Times New Roman" w:hAnsi="Times New Roman" w:cs="Times New Roman"/>
          <w:color w:val="222222"/>
          <w:sz w:val="24"/>
          <w:szCs w:val="24"/>
          <w:shd w:val="clear" w:color="auto" w:fill="FFFFFF"/>
        </w:rPr>
        <w:t>(1), 1-29.</w:t>
      </w:r>
    </w:p>
    <w:p w:rsidR="00384B85" w:rsidRPr="0071328C" w:rsidRDefault="00384B85" w:rsidP="0071328C">
      <w:pPr>
        <w:spacing w:line="360" w:lineRule="auto"/>
        <w:ind w:left="720" w:hanging="720"/>
        <w:rPr>
          <w:rFonts w:ascii="Times New Roman" w:hAnsi="Times New Roman" w:cs="Times New Roman"/>
          <w:sz w:val="24"/>
          <w:szCs w:val="24"/>
        </w:rPr>
      </w:pPr>
      <w:proofErr w:type="gramStart"/>
      <w:r w:rsidRPr="0071328C">
        <w:rPr>
          <w:rFonts w:ascii="Times New Roman" w:hAnsi="Times New Roman" w:cs="Times New Roman"/>
          <w:color w:val="222222"/>
          <w:sz w:val="24"/>
          <w:szCs w:val="24"/>
          <w:shd w:val="clear" w:color="auto" w:fill="FFFFFF"/>
        </w:rPr>
        <w:t xml:space="preserve">Plum, A., &amp; </w:t>
      </w:r>
      <w:proofErr w:type="spellStart"/>
      <w:r w:rsidRPr="0071328C">
        <w:rPr>
          <w:rFonts w:ascii="Times New Roman" w:hAnsi="Times New Roman" w:cs="Times New Roman"/>
          <w:color w:val="222222"/>
          <w:sz w:val="24"/>
          <w:szCs w:val="24"/>
          <w:shd w:val="clear" w:color="auto" w:fill="FFFFFF"/>
        </w:rPr>
        <w:t>Knies</w:t>
      </w:r>
      <w:proofErr w:type="spellEnd"/>
      <w:r w:rsidRPr="0071328C">
        <w:rPr>
          <w:rFonts w:ascii="Times New Roman" w:hAnsi="Times New Roman" w:cs="Times New Roman"/>
          <w:color w:val="222222"/>
          <w:sz w:val="24"/>
          <w:szCs w:val="24"/>
          <w:shd w:val="clear" w:color="auto" w:fill="FFFFFF"/>
        </w:rPr>
        <w:t>, G. (2015).</w:t>
      </w:r>
      <w:proofErr w:type="gramEnd"/>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 xml:space="preserve">Does </w:t>
      </w:r>
      <w:proofErr w:type="spellStart"/>
      <w:r w:rsidRPr="0071328C">
        <w:rPr>
          <w:rFonts w:ascii="Times New Roman" w:hAnsi="Times New Roman" w:cs="Times New Roman"/>
          <w:i/>
          <w:iCs/>
          <w:color w:val="222222"/>
          <w:sz w:val="24"/>
          <w:szCs w:val="24"/>
          <w:shd w:val="clear" w:color="auto" w:fill="FFFFFF"/>
        </w:rPr>
        <w:t>neighbourhood</w:t>
      </w:r>
      <w:proofErr w:type="spellEnd"/>
      <w:r w:rsidRPr="0071328C">
        <w:rPr>
          <w:rFonts w:ascii="Times New Roman" w:hAnsi="Times New Roman" w:cs="Times New Roman"/>
          <w:i/>
          <w:iCs/>
          <w:color w:val="222222"/>
          <w:sz w:val="24"/>
          <w:szCs w:val="24"/>
          <w:shd w:val="clear" w:color="auto" w:fill="FFFFFF"/>
        </w:rPr>
        <w:t xml:space="preserve"> unemployment affect the springboard effect of low pay?</w:t>
      </w:r>
      <w:r w:rsidRPr="0071328C">
        <w:rPr>
          <w:rFonts w:ascii="Times New Roman" w:hAnsi="Times New Roman" w:cs="Times New Roman"/>
          <w:color w:val="222222"/>
          <w:sz w:val="24"/>
          <w:szCs w:val="24"/>
          <w:shd w:val="clear" w:color="auto" w:fill="FFFFFF"/>
        </w:rPr>
        <w:t xml:space="preserve"> (No. 2015-20). </w:t>
      </w:r>
      <w:proofErr w:type="gramStart"/>
      <w:r w:rsidRPr="0071328C">
        <w:rPr>
          <w:rFonts w:ascii="Times New Roman" w:hAnsi="Times New Roman" w:cs="Times New Roman"/>
          <w:color w:val="222222"/>
          <w:sz w:val="24"/>
          <w:szCs w:val="24"/>
          <w:shd w:val="clear" w:color="auto" w:fill="FFFFFF"/>
        </w:rPr>
        <w:t>ISER Working Paper Series.</w:t>
      </w:r>
      <w:proofErr w:type="gramEnd"/>
    </w:p>
    <w:p w:rsidR="00384B85" w:rsidRPr="0071328C" w:rsidRDefault="00384B85" w:rsidP="0071328C">
      <w:pPr>
        <w:spacing w:line="360" w:lineRule="auto"/>
        <w:ind w:left="720" w:hanging="720"/>
        <w:rPr>
          <w:rFonts w:ascii="Times New Roman" w:hAnsi="Times New Roman" w:cs="Times New Roman"/>
          <w:color w:val="222222"/>
          <w:sz w:val="24"/>
          <w:szCs w:val="24"/>
          <w:shd w:val="clear" w:color="auto" w:fill="FFFFFF"/>
        </w:rPr>
      </w:pPr>
      <w:proofErr w:type="gramStart"/>
      <w:r w:rsidRPr="0071328C">
        <w:rPr>
          <w:rFonts w:ascii="Times New Roman" w:hAnsi="Times New Roman" w:cs="Times New Roman"/>
          <w:color w:val="222222"/>
          <w:sz w:val="24"/>
          <w:szCs w:val="24"/>
          <w:shd w:val="clear" w:color="auto" w:fill="FFFFFF"/>
        </w:rPr>
        <w:t xml:space="preserve">Prowse, P., Fells, R., </w:t>
      </w:r>
      <w:proofErr w:type="spellStart"/>
      <w:r w:rsidRPr="0071328C">
        <w:rPr>
          <w:rFonts w:ascii="Times New Roman" w:hAnsi="Times New Roman" w:cs="Times New Roman"/>
          <w:color w:val="222222"/>
          <w:sz w:val="24"/>
          <w:szCs w:val="24"/>
          <w:shd w:val="clear" w:color="auto" w:fill="FFFFFF"/>
        </w:rPr>
        <w:t>Arrowsmith</w:t>
      </w:r>
      <w:proofErr w:type="spellEnd"/>
      <w:r w:rsidRPr="0071328C">
        <w:rPr>
          <w:rFonts w:ascii="Times New Roman" w:hAnsi="Times New Roman" w:cs="Times New Roman"/>
          <w:color w:val="222222"/>
          <w:sz w:val="24"/>
          <w:szCs w:val="24"/>
          <w:shd w:val="clear" w:color="auto" w:fill="FFFFFF"/>
        </w:rPr>
        <w:t>, J., Parker, J., &amp; Lopes, A. (2017).</w:t>
      </w:r>
      <w:proofErr w:type="gramEnd"/>
      <w:r w:rsidRPr="0071328C">
        <w:rPr>
          <w:rFonts w:ascii="Times New Roman" w:hAnsi="Times New Roman" w:cs="Times New Roman"/>
          <w:color w:val="222222"/>
          <w:sz w:val="24"/>
          <w:szCs w:val="24"/>
          <w:shd w:val="clear" w:color="auto" w:fill="FFFFFF"/>
        </w:rPr>
        <w:t xml:space="preserve"> Low pay and the living wage: an international perspective. </w:t>
      </w:r>
      <w:r w:rsidRPr="0071328C">
        <w:rPr>
          <w:rFonts w:ascii="Times New Roman" w:hAnsi="Times New Roman" w:cs="Times New Roman"/>
          <w:i/>
          <w:iCs/>
          <w:color w:val="222222"/>
          <w:sz w:val="24"/>
          <w:szCs w:val="24"/>
          <w:shd w:val="clear" w:color="auto" w:fill="FFFFFF"/>
        </w:rPr>
        <w:t>Employee Relations</w:t>
      </w:r>
      <w:r w:rsidRPr="0071328C">
        <w:rPr>
          <w:rFonts w:ascii="Times New Roman" w:hAnsi="Times New Roman" w:cs="Times New Roman"/>
          <w:color w:val="222222"/>
          <w:sz w:val="24"/>
          <w:szCs w:val="24"/>
          <w:shd w:val="clear" w:color="auto" w:fill="FFFFFF"/>
        </w:rPr>
        <w:t>, </w:t>
      </w:r>
      <w:r w:rsidRPr="0071328C">
        <w:rPr>
          <w:rFonts w:ascii="Times New Roman" w:hAnsi="Times New Roman" w:cs="Times New Roman"/>
          <w:i/>
          <w:iCs/>
          <w:color w:val="222222"/>
          <w:sz w:val="24"/>
          <w:szCs w:val="24"/>
          <w:shd w:val="clear" w:color="auto" w:fill="FFFFFF"/>
        </w:rPr>
        <w:t>39</w:t>
      </w:r>
      <w:r w:rsidRPr="0071328C">
        <w:rPr>
          <w:rFonts w:ascii="Times New Roman" w:hAnsi="Times New Roman" w:cs="Times New Roman"/>
          <w:color w:val="222222"/>
          <w:sz w:val="24"/>
          <w:szCs w:val="24"/>
          <w:shd w:val="clear" w:color="auto" w:fill="FFFFFF"/>
        </w:rPr>
        <w:t>(6), 778-784.</w:t>
      </w:r>
    </w:p>
    <w:p w:rsidR="003711F7" w:rsidRPr="0071328C" w:rsidRDefault="003711F7" w:rsidP="0071328C">
      <w:pPr>
        <w:spacing w:line="480" w:lineRule="auto"/>
        <w:rPr>
          <w:rFonts w:ascii="Times New Roman" w:hAnsi="Times New Roman" w:cs="Times New Roman"/>
          <w:sz w:val="24"/>
          <w:szCs w:val="24"/>
        </w:rPr>
      </w:pPr>
      <w:bookmarkStart w:id="0" w:name="_GoBack"/>
      <w:bookmarkEnd w:id="0"/>
    </w:p>
    <w:p w:rsidR="003711F7" w:rsidRPr="0071328C" w:rsidRDefault="003711F7" w:rsidP="0071328C">
      <w:pPr>
        <w:spacing w:line="480" w:lineRule="auto"/>
        <w:rPr>
          <w:rFonts w:ascii="Times New Roman" w:hAnsi="Times New Roman" w:cs="Times New Roman"/>
          <w:sz w:val="24"/>
          <w:szCs w:val="24"/>
        </w:rPr>
      </w:pPr>
    </w:p>
    <w:p w:rsidR="003711F7" w:rsidRPr="0071328C" w:rsidRDefault="003711F7" w:rsidP="0071328C">
      <w:pPr>
        <w:spacing w:line="480" w:lineRule="auto"/>
        <w:rPr>
          <w:rFonts w:ascii="Times New Roman" w:hAnsi="Times New Roman" w:cs="Times New Roman"/>
          <w:sz w:val="24"/>
          <w:szCs w:val="24"/>
        </w:rPr>
      </w:pPr>
    </w:p>
    <w:p w:rsidR="003711F7" w:rsidRPr="0071328C" w:rsidRDefault="003711F7" w:rsidP="0071328C">
      <w:pPr>
        <w:spacing w:line="480" w:lineRule="auto"/>
        <w:rPr>
          <w:rFonts w:ascii="Times New Roman" w:hAnsi="Times New Roman" w:cs="Times New Roman"/>
          <w:sz w:val="24"/>
          <w:szCs w:val="24"/>
        </w:rPr>
      </w:pPr>
    </w:p>
    <w:sectPr w:rsidR="003711F7" w:rsidRPr="0071328C" w:rsidSect="007A6CF4">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1164" w:rsidRDefault="00E61164" w:rsidP="00EA684C">
      <w:pPr>
        <w:spacing w:after="0" w:line="240" w:lineRule="auto"/>
      </w:pPr>
      <w:r>
        <w:separator/>
      </w:r>
    </w:p>
  </w:endnote>
  <w:endnote w:type="continuationSeparator" w:id="0">
    <w:p w:rsidR="00E61164" w:rsidRDefault="00E61164" w:rsidP="00EA68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1164" w:rsidRDefault="00E61164" w:rsidP="00EA684C">
      <w:pPr>
        <w:spacing w:after="0" w:line="240" w:lineRule="auto"/>
      </w:pPr>
      <w:r>
        <w:separator/>
      </w:r>
    </w:p>
  </w:footnote>
  <w:footnote w:type="continuationSeparator" w:id="0">
    <w:p w:rsidR="00E61164" w:rsidRDefault="00E61164" w:rsidP="00EA68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753490"/>
      <w:docPartObj>
        <w:docPartGallery w:val="Page Numbers (Top of Page)"/>
        <w:docPartUnique/>
      </w:docPartObj>
    </w:sdtPr>
    <w:sdtEndPr>
      <w:rPr>
        <w:noProof/>
      </w:rPr>
    </w:sdtEndPr>
    <w:sdtContent>
      <w:p w:rsidR="00EA684C" w:rsidRPr="00EA684C" w:rsidRDefault="00EA684C">
        <w:pPr>
          <w:pStyle w:val="Header"/>
          <w:jc w:val="right"/>
          <w:rPr>
            <w:rFonts w:ascii="Times New Roman" w:hAnsi="Times New Roman" w:cs="Times New Roman"/>
            <w:sz w:val="24"/>
            <w:szCs w:val="24"/>
          </w:rPr>
        </w:pPr>
        <w:r w:rsidRPr="00EA684C">
          <w:rPr>
            <w:rFonts w:ascii="Times New Roman" w:hAnsi="Times New Roman" w:cs="Times New Roman"/>
            <w:sz w:val="24"/>
            <w:szCs w:val="24"/>
          </w:rPr>
          <w:t>ADVOCACY FOR A HIGHER PAY</w:t>
        </w:r>
        <w:r>
          <w:rPr>
            <w:rFonts w:ascii="Times New Roman" w:hAnsi="Times New Roman" w:cs="Times New Roman"/>
            <w:sz w:val="24"/>
            <w:szCs w:val="24"/>
          </w:rPr>
          <w:t xml:space="preserve">                                                                                             </w:t>
        </w:r>
        <w:r w:rsidR="0070711F" w:rsidRPr="00EA684C">
          <w:rPr>
            <w:rFonts w:ascii="Times New Roman" w:hAnsi="Times New Roman" w:cs="Times New Roman"/>
            <w:sz w:val="24"/>
            <w:szCs w:val="24"/>
          </w:rPr>
          <w:fldChar w:fldCharType="begin"/>
        </w:r>
        <w:r w:rsidRPr="00EA684C">
          <w:rPr>
            <w:rFonts w:ascii="Times New Roman" w:hAnsi="Times New Roman" w:cs="Times New Roman"/>
            <w:sz w:val="24"/>
            <w:szCs w:val="24"/>
          </w:rPr>
          <w:instrText xml:space="preserve"> PAGE   \* MERGEFORMAT </w:instrText>
        </w:r>
        <w:r w:rsidR="0070711F" w:rsidRPr="00EA684C">
          <w:rPr>
            <w:rFonts w:ascii="Times New Roman" w:hAnsi="Times New Roman" w:cs="Times New Roman"/>
            <w:sz w:val="24"/>
            <w:szCs w:val="24"/>
          </w:rPr>
          <w:fldChar w:fldCharType="separate"/>
        </w:r>
        <w:r w:rsidR="0071328C">
          <w:rPr>
            <w:rFonts w:ascii="Times New Roman" w:hAnsi="Times New Roman" w:cs="Times New Roman"/>
            <w:noProof/>
            <w:sz w:val="24"/>
            <w:szCs w:val="24"/>
          </w:rPr>
          <w:t>2</w:t>
        </w:r>
        <w:r w:rsidR="0070711F" w:rsidRPr="00EA684C">
          <w:rPr>
            <w:rFonts w:ascii="Times New Roman" w:hAnsi="Times New Roman" w:cs="Times New Roman"/>
            <w:noProof/>
            <w:sz w:val="24"/>
            <w:szCs w:val="24"/>
          </w:rPr>
          <w:fldChar w:fldCharType="end"/>
        </w:r>
      </w:p>
    </w:sdtContent>
  </w:sdt>
  <w:p w:rsidR="00EA684C" w:rsidRPr="00EA684C" w:rsidRDefault="00EA684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84C" w:rsidRDefault="00EA684C">
    <w:pPr>
      <w:pStyle w:val="Header"/>
    </w:pPr>
    <w:r>
      <w:t xml:space="preserve">Running head: </w:t>
    </w:r>
    <w:r w:rsidRPr="00EA684C">
      <w:rPr>
        <w:rFonts w:ascii="Times New Roman" w:hAnsi="Times New Roman" w:cs="Times New Roman"/>
        <w:sz w:val="24"/>
        <w:szCs w:val="24"/>
      </w:rPr>
      <w:t>ADVOCACY FOR A HIGHER PAY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3F181C"/>
    <w:multiLevelType w:val="hybridMultilevel"/>
    <w:tmpl w:val="6C20767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A684C"/>
    <w:rsid w:val="00060FD9"/>
    <w:rsid w:val="00065694"/>
    <w:rsid w:val="00085D77"/>
    <w:rsid w:val="000909FE"/>
    <w:rsid w:val="00093476"/>
    <w:rsid w:val="000C44BE"/>
    <w:rsid w:val="0013505F"/>
    <w:rsid w:val="00141D43"/>
    <w:rsid w:val="0022020D"/>
    <w:rsid w:val="00243B04"/>
    <w:rsid w:val="00286D4C"/>
    <w:rsid w:val="002A7F7B"/>
    <w:rsid w:val="002D66B2"/>
    <w:rsid w:val="003711F7"/>
    <w:rsid w:val="00384B85"/>
    <w:rsid w:val="003B7703"/>
    <w:rsid w:val="003F0C40"/>
    <w:rsid w:val="00461CDB"/>
    <w:rsid w:val="00492B16"/>
    <w:rsid w:val="004A6ED7"/>
    <w:rsid w:val="004A79BE"/>
    <w:rsid w:val="00522D67"/>
    <w:rsid w:val="005748EB"/>
    <w:rsid w:val="005C6204"/>
    <w:rsid w:val="006039A3"/>
    <w:rsid w:val="00606CEE"/>
    <w:rsid w:val="006301ED"/>
    <w:rsid w:val="00634C22"/>
    <w:rsid w:val="006810A6"/>
    <w:rsid w:val="006F3ECA"/>
    <w:rsid w:val="006F62FB"/>
    <w:rsid w:val="0070711F"/>
    <w:rsid w:val="0071328C"/>
    <w:rsid w:val="007139E3"/>
    <w:rsid w:val="007276F3"/>
    <w:rsid w:val="00795E62"/>
    <w:rsid w:val="007A6CF4"/>
    <w:rsid w:val="008034F6"/>
    <w:rsid w:val="00852515"/>
    <w:rsid w:val="008B2143"/>
    <w:rsid w:val="008D7211"/>
    <w:rsid w:val="009033D4"/>
    <w:rsid w:val="00941750"/>
    <w:rsid w:val="009753B9"/>
    <w:rsid w:val="00987D8B"/>
    <w:rsid w:val="009A1F5D"/>
    <w:rsid w:val="009B049A"/>
    <w:rsid w:val="009C3EA4"/>
    <w:rsid w:val="00A014B4"/>
    <w:rsid w:val="00A103F3"/>
    <w:rsid w:val="00A60CD4"/>
    <w:rsid w:val="00AA64C2"/>
    <w:rsid w:val="00B0204F"/>
    <w:rsid w:val="00B50707"/>
    <w:rsid w:val="00B71EAC"/>
    <w:rsid w:val="00BE6F78"/>
    <w:rsid w:val="00C04225"/>
    <w:rsid w:val="00C32024"/>
    <w:rsid w:val="00C56635"/>
    <w:rsid w:val="00C57991"/>
    <w:rsid w:val="00C861BE"/>
    <w:rsid w:val="00C86A31"/>
    <w:rsid w:val="00CF4235"/>
    <w:rsid w:val="00D13E72"/>
    <w:rsid w:val="00D41382"/>
    <w:rsid w:val="00D57D89"/>
    <w:rsid w:val="00DB597B"/>
    <w:rsid w:val="00DD0DFE"/>
    <w:rsid w:val="00DD2D85"/>
    <w:rsid w:val="00DD3C0F"/>
    <w:rsid w:val="00DE1C95"/>
    <w:rsid w:val="00E04791"/>
    <w:rsid w:val="00E373EE"/>
    <w:rsid w:val="00E45E7E"/>
    <w:rsid w:val="00E61164"/>
    <w:rsid w:val="00E733A3"/>
    <w:rsid w:val="00E823C3"/>
    <w:rsid w:val="00E9216C"/>
    <w:rsid w:val="00EA684C"/>
    <w:rsid w:val="00F57896"/>
    <w:rsid w:val="00F62E1C"/>
    <w:rsid w:val="00FB73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1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84C"/>
  </w:style>
  <w:style w:type="paragraph" w:styleId="Footer">
    <w:name w:val="footer"/>
    <w:basedOn w:val="Normal"/>
    <w:link w:val="FooterChar"/>
    <w:uiPriority w:val="99"/>
    <w:unhideWhenUsed/>
    <w:rsid w:val="00EA6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84C"/>
  </w:style>
  <w:style w:type="paragraph" w:styleId="ListParagraph">
    <w:name w:val="List Paragraph"/>
    <w:basedOn w:val="Normal"/>
    <w:uiPriority w:val="34"/>
    <w:qFormat/>
    <w:rsid w:val="009B04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6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84C"/>
  </w:style>
  <w:style w:type="paragraph" w:styleId="Footer">
    <w:name w:val="footer"/>
    <w:basedOn w:val="Normal"/>
    <w:link w:val="FooterChar"/>
    <w:uiPriority w:val="99"/>
    <w:unhideWhenUsed/>
    <w:rsid w:val="00EA6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84C"/>
  </w:style>
  <w:style w:type="paragraph" w:styleId="ListParagraph">
    <w:name w:val="List Paragraph"/>
    <w:basedOn w:val="Normal"/>
    <w:uiPriority w:val="34"/>
    <w:qFormat/>
    <w:rsid w:val="009B049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8306</Characters>
  <Application>Microsoft Office Word</Application>
  <DocSecurity>0</DocSecurity>
  <Lines>69</Lines>
  <Paragraphs>19</Paragraphs>
  <ScaleCrop>false</ScaleCrop>
  <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2018-02-19T06:24:00Z</dcterms:created>
  <dcterms:modified xsi:type="dcterms:W3CDTF">2018-02-19T06:24:00Z</dcterms:modified>
</cp:coreProperties>
</file>